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0" w:type="dxa"/>
        <w:tblLook w:val="04A0" w:firstRow="1" w:lastRow="0" w:firstColumn="1" w:lastColumn="0" w:noHBand="0" w:noVBand="1"/>
      </w:tblPr>
      <w:tblGrid>
        <w:gridCol w:w="5952"/>
        <w:gridCol w:w="300"/>
        <w:gridCol w:w="322"/>
        <w:gridCol w:w="2428"/>
        <w:gridCol w:w="938"/>
      </w:tblGrid>
      <w:tr w:rsidR="003E71E4" w:rsidRPr="003E71E4" w:rsidTr="003E71E4">
        <w:trPr>
          <w:trHeight w:val="574"/>
        </w:trPr>
        <w:tc>
          <w:tcPr>
            <w:tcW w:w="9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bookmarkStart w:id="0" w:name="RANGE!A1:E42"/>
            <w:r w:rsidRPr="003E71E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Self-Audit Safety Checklist for School Classrooms</w:t>
            </w:r>
            <w:bookmarkEnd w:id="0"/>
          </w:p>
        </w:tc>
      </w:tr>
      <w:tr w:rsidR="003E71E4" w:rsidRPr="003E71E4" w:rsidTr="003E71E4">
        <w:trPr>
          <w:trHeight w:val="675"/>
        </w:trPr>
        <w:tc>
          <w:tcPr>
            <w:tcW w:w="9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71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Purpose:</w:t>
            </w:r>
            <w:r w:rsidRPr="003E71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This checklist is a guide to help create a safe workplace and to reduce the risk of injuries and accidents. This is not a complete list, but includes some key items needed to initiate, or enhance, a safety program at your workplace. </w:t>
            </w:r>
          </w:p>
        </w:tc>
      </w:tr>
      <w:tr w:rsidR="003E71E4" w:rsidRPr="003E71E4" w:rsidTr="003E71E4">
        <w:trPr>
          <w:trHeight w:val="31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E71E4">
              <w:rPr>
                <w:rFonts w:ascii="Calibri" w:eastAsia="Times New Roman" w:hAnsi="Calibri" w:cs="Times New Roman"/>
                <w:b/>
                <w:bCs/>
                <w:color w:val="000000"/>
              </w:rPr>
              <w:t>Electrical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Corrective Action Taken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3E71E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Date/Initials</w:t>
            </w:r>
          </w:p>
        </w:tc>
      </w:tr>
      <w:tr w:rsidR="003E71E4" w:rsidRPr="003E71E4" w:rsidTr="003E71E4">
        <w:trPr>
          <w:trHeight w:val="33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</w:rPr>
              <w:t>Electrical outlets and switches - cover plates installed, intact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E71E4" w:rsidRPr="003E71E4" w:rsidTr="003E71E4">
        <w:trPr>
          <w:trHeight w:val="30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</w:rPr>
              <w:t>No blocked electrical panels (36" in all directions)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E71E4" w:rsidRPr="003E71E4" w:rsidTr="003E71E4">
        <w:trPr>
          <w:trHeight w:val="88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</w:rPr>
              <w:t>No household/residential appliances are being used (light fixtures, seasonal lights, oil diffusers, coffee makers, dorm fridges, hot plates, space heaters, toasters, etc.)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E71E4" w:rsidRPr="003E71E4" w:rsidTr="003E71E4">
        <w:trPr>
          <w:trHeight w:val="604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</w:rPr>
              <w:t>GFCI receptacles are installed near wet locations (sinks, drinking water, etc.)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E71E4" w:rsidRPr="003E71E4" w:rsidTr="003E71E4">
        <w:trPr>
          <w:trHeight w:val="34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</w:rPr>
              <w:t>Extension cords are not used for permanent wiring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E71E4" w:rsidRPr="003E71E4" w:rsidTr="003E71E4">
        <w:trPr>
          <w:trHeight w:val="33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</w:rPr>
              <w:t>Power cords - electrical grounding pins (3-prong) intact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E71E4" w:rsidRPr="003E71E4" w:rsidTr="003E71E4">
        <w:trPr>
          <w:trHeight w:val="45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</w:rPr>
              <w:t>Power strips and extension cords are not piggybacked (daisy chain)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E71E4" w:rsidRPr="003E71E4" w:rsidTr="003E71E4">
        <w:trPr>
          <w:trHeight w:val="28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E71E4">
              <w:rPr>
                <w:rFonts w:ascii="Calibri" w:eastAsia="Times New Roman" w:hAnsi="Calibri" w:cs="Times New Roman"/>
                <w:b/>
                <w:bCs/>
                <w:color w:val="000000"/>
              </w:rPr>
              <w:t>Emergency Egress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Corrective Action Taken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3E71E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Date/Initials</w:t>
            </w:r>
          </w:p>
        </w:tc>
      </w:tr>
      <w:tr w:rsidR="003E71E4" w:rsidRPr="003E71E4" w:rsidTr="003E71E4">
        <w:trPr>
          <w:trHeight w:val="30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</w:rPr>
              <w:t>Exit doors are accessible, and not blocked, including aisles (6')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E71E4" w:rsidRPr="003E71E4" w:rsidTr="003E71E4">
        <w:trPr>
          <w:trHeight w:val="60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</w:rPr>
              <w:t>Fire alarm pull stations, fire extinguishers, strobe and emergency lights are kept clear (36" in all directions)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E71E4" w:rsidRPr="003E71E4" w:rsidTr="003E71E4">
        <w:trPr>
          <w:trHeight w:val="30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</w:rPr>
              <w:t>Exit doors are marked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E71E4" w:rsidRPr="003E71E4" w:rsidTr="003E71E4">
        <w:trPr>
          <w:trHeight w:val="33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</w:rPr>
              <w:t>The Emergency Action Plan is available; training conducted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E71E4" w:rsidRPr="003E71E4" w:rsidTr="003E71E4">
        <w:trPr>
          <w:trHeight w:val="30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</w:rPr>
              <w:t>Fire rated doors are not propped open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E71E4" w:rsidRPr="003E71E4" w:rsidTr="003E71E4">
        <w:trPr>
          <w:trHeight w:val="39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</w:rPr>
              <w:t>Evacuation routes are posted with primary and secondary routes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E71E4" w:rsidRPr="003E71E4" w:rsidTr="003E71E4">
        <w:trPr>
          <w:trHeight w:val="2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E71E4">
              <w:rPr>
                <w:rFonts w:ascii="Calibri" w:eastAsia="Times New Roman" w:hAnsi="Calibri" w:cs="Times New Roman"/>
                <w:b/>
                <w:bCs/>
                <w:color w:val="000000"/>
              </w:rPr>
              <w:t>Fire Prevention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Corrective Action Taken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3E71E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Date/Initials</w:t>
            </w:r>
          </w:p>
        </w:tc>
      </w:tr>
      <w:tr w:rsidR="003E71E4" w:rsidRPr="003E71E4" w:rsidTr="003E71E4">
        <w:trPr>
          <w:trHeight w:val="30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</w:rPr>
              <w:t>Items are not hung from ceiling or obstructing sprinklers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E71E4" w:rsidRPr="003E71E4" w:rsidTr="003E71E4">
        <w:trPr>
          <w:trHeight w:val="30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</w:rPr>
              <w:t>Paper on walls is limited to 20% of the wall (no sprinkler)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E71E4" w:rsidRPr="003E71E4" w:rsidTr="003E71E4">
        <w:trPr>
          <w:trHeight w:val="33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</w:rPr>
              <w:t>Nothing is stored on HVAC units (heating, ventilation, air cond.)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E71E4" w:rsidRPr="003E71E4" w:rsidTr="003E71E4">
        <w:trPr>
          <w:trHeight w:val="33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</w:rPr>
              <w:t>Nothing is stored within 24" of the ceiling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E71E4" w:rsidRPr="003E71E4" w:rsidTr="003E71E4">
        <w:trPr>
          <w:trHeight w:val="30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</w:rPr>
              <w:t>Light filters comply with NFPA codes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E71E4" w:rsidRPr="003E71E4" w:rsidTr="003E71E4">
        <w:trPr>
          <w:trHeight w:val="2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E71E4">
              <w:rPr>
                <w:rFonts w:ascii="Calibri" w:eastAsia="Times New Roman" w:hAnsi="Calibri" w:cs="Times New Roman"/>
                <w:b/>
                <w:bCs/>
                <w:color w:val="000000"/>
              </w:rPr>
              <w:t>Hazardous Chemicals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Corrective Action Taken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3E71E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Date/Initials</w:t>
            </w:r>
          </w:p>
        </w:tc>
      </w:tr>
      <w:tr w:rsidR="003E71E4" w:rsidRPr="003E71E4" w:rsidTr="003E71E4">
        <w:trPr>
          <w:trHeight w:val="30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</w:rPr>
              <w:t>Containers kept closed, labeled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E71E4" w:rsidRPr="003E71E4" w:rsidTr="003E71E4">
        <w:trPr>
          <w:trHeight w:val="60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</w:rPr>
              <w:t>Safety Data Sheet (SDS) for each product is available in the building and you know where to find it (Right-to-Know Station)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E71E4" w:rsidRPr="003E71E4" w:rsidTr="003E71E4">
        <w:trPr>
          <w:trHeight w:val="604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</w:rPr>
              <w:t>No household products brought in per VT Green Cleaning Products Law (Ch</w:t>
            </w:r>
            <w:r w:rsidR="00662B1F">
              <w:rPr>
                <w:rFonts w:ascii="Calibri" w:eastAsia="Times New Roman" w:hAnsi="Calibri" w:cs="Times New Roman"/>
                <w:color w:val="000000"/>
              </w:rPr>
              <w:t>l</w:t>
            </w:r>
            <w:r w:rsidRPr="003E71E4">
              <w:rPr>
                <w:rFonts w:ascii="Calibri" w:eastAsia="Times New Roman" w:hAnsi="Calibri" w:cs="Times New Roman"/>
                <w:color w:val="000000"/>
              </w:rPr>
              <w:t>orox disinfecting wipes, Lysol cleaner, etc.)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E71E4" w:rsidRPr="003E71E4" w:rsidTr="003E71E4">
        <w:trPr>
          <w:trHeight w:val="33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E71E4">
              <w:rPr>
                <w:rFonts w:ascii="Calibri" w:eastAsia="Times New Roman" w:hAnsi="Calibri" w:cs="Times New Roman"/>
                <w:b/>
                <w:bCs/>
                <w:color w:val="000000"/>
              </w:rPr>
              <w:t>Shelves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Corrective Action Taken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3E71E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Date/Initials</w:t>
            </w:r>
          </w:p>
        </w:tc>
      </w:tr>
      <w:tr w:rsidR="003E71E4" w:rsidRPr="003E71E4" w:rsidTr="003E71E4">
        <w:trPr>
          <w:trHeight w:val="36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</w:rPr>
              <w:t>Shelves are secured from tipping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E71E4" w:rsidRPr="003E71E4" w:rsidTr="003E71E4">
        <w:trPr>
          <w:trHeight w:val="31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1" w:name="_GoBack" w:colFirst="2" w:colLast="2"/>
            <w:r w:rsidRPr="003E71E4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Slip, Trip, Fall Prevention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Corrective Action Taken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3E71E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Date/Initials</w:t>
            </w:r>
          </w:p>
        </w:tc>
      </w:tr>
      <w:bookmarkEnd w:id="1"/>
      <w:tr w:rsidR="003E71E4" w:rsidRPr="003E71E4" w:rsidTr="003E71E4">
        <w:trPr>
          <w:trHeight w:val="30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</w:rPr>
              <w:t>Floors are maintained as dry as feasible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E71E4" w:rsidRPr="003E71E4" w:rsidTr="003E71E4">
        <w:trPr>
          <w:trHeight w:val="30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</w:rPr>
              <w:t>Items are stored to prevent falling from overhead locations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E71E4" w:rsidRPr="003E71E4" w:rsidTr="003E71E4">
        <w:trPr>
          <w:trHeight w:val="30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</w:rPr>
              <w:t>Proper footwear is worn to prevent slips, trips, and falls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E71E4" w:rsidRPr="003E71E4" w:rsidTr="003E71E4">
        <w:trPr>
          <w:trHeight w:val="2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</w:rPr>
              <w:t>Wet floors are cleaned immediately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E71E4" w:rsidRPr="003E71E4" w:rsidTr="003E71E4">
        <w:trPr>
          <w:trHeight w:val="28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</w:rPr>
              <w:t>Floors are kept free of tripping hazards (power cords, boots, clutter)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E71E4" w:rsidRPr="003E71E4" w:rsidTr="003E71E4">
        <w:trPr>
          <w:trHeight w:val="2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</w:rPr>
              <w:t>Carpet and mats are smooth and not creased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E71E4" w:rsidRPr="003E71E4" w:rsidTr="003E71E4">
        <w:trPr>
          <w:trHeight w:val="574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</w:rPr>
              <w:t>A commercially rated ladder or step-stool is available so employees do not step on chairs or desks (Type 1A, rated for 300 lbs.)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E71E4" w:rsidRPr="003E71E4" w:rsidTr="003E71E4">
        <w:trPr>
          <w:trHeight w:val="30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E71E4">
              <w:rPr>
                <w:rFonts w:ascii="Calibri" w:eastAsia="Times New Roman" w:hAnsi="Calibri" w:cs="Times New Roman"/>
                <w:b/>
                <w:bCs/>
                <w:color w:val="000000"/>
              </w:rPr>
              <w:t>Air Quality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Corrective Action Taken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3E71E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Date/Initials</w:t>
            </w:r>
          </w:p>
        </w:tc>
      </w:tr>
      <w:tr w:rsidR="003E71E4" w:rsidRPr="003E71E4" w:rsidTr="003E71E4">
        <w:trPr>
          <w:trHeight w:val="30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</w:rPr>
              <w:t>Univents are kept clear and unobstructed; no storage on vents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E71E4" w:rsidRPr="003E71E4" w:rsidTr="003E71E4">
        <w:trPr>
          <w:trHeight w:val="30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</w:rPr>
              <w:t>Moisture from plants, aquariums, sinks is controlled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E71E4" w:rsidRPr="003E71E4" w:rsidTr="003E71E4">
        <w:trPr>
          <w:trHeight w:val="30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</w:rPr>
              <w:t>Asbestos materials, if present, are kept in good condition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E71E4" w:rsidRPr="003E71E4" w:rsidTr="003E71E4">
        <w:trPr>
          <w:trHeight w:val="30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</w:rPr>
              <w:t>Essential oil diffusers are not being used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E71E4" w:rsidRPr="003E71E4" w:rsidTr="003E71E4">
        <w:trPr>
          <w:trHeight w:val="33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E71E4">
              <w:rPr>
                <w:rFonts w:ascii="Calibri" w:eastAsia="Times New Roman" w:hAnsi="Calibri" w:cs="Times New Roman"/>
                <w:b/>
                <w:bCs/>
                <w:color w:val="000000"/>
              </w:rPr>
              <w:t>First Aid Kit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Corrective Action Taken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3E71E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Date/Initials</w:t>
            </w:r>
          </w:p>
        </w:tc>
      </w:tr>
      <w:tr w:rsidR="003E71E4" w:rsidRPr="003E71E4" w:rsidTr="003E71E4">
        <w:trPr>
          <w:trHeight w:val="60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</w:rPr>
              <w:t>A first aid kit is available and accessible to employees and is checked regularly for supplies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1E4" w:rsidRPr="003E71E4" w:rsidRDefault="003E71E4" w:rsidP="003E7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E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D91398" w:rsidRDefault="00662B1F"/>
    <w:sectPr w:rsidR="00D91398" w:rsidSect="00662B1F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216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6E1" w:rsidRDefault="000B46E1" w:rsidP="000B46E1">
      <w:pPr>
        <w:spacing w:after="0" w:line="240" w:lineRule="auto"/>
      </w:pPr>
      <w:r>
        <w:separator/>
      </w:r>
    </w:p>
  </w:endnote>
  <w:endnote w:type="continuationSeparator" w:id="0">
    <w:p w:rsidR="000B46E1" w:rsidRDefault="000B46E1" w:rsidP="000B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1098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2B1F" w:rsidRDefault="00662B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2B1F" w:rsidRDefault="00662B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6E1" w:rsidRDefault="000B46E1" w:rsidP="000B46E1">
      <w:pPr>
        <w:spacing w:after="0" w:line="240" w:lineRule="auto"/>
      </w:pPr>
      <w:r>
        <w:separator/>
      </w:r>
    </w:p>
  </w:footnote>
  <w:footnote w:type="continuationSeparator" w:id="0">
    <w:p w:rsidR="000B46E1" w:rsidRDefault="000B46E1" w:rsidP="000B4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6E1" w:rsidRDefault="00662B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4899735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Template 2nd she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6E1" w:rsidRDefault="00662B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4899736" o:spid="_x0000_s2051" type="#_x0000_t75" style="position:absolute;margin-left:-73pt;margin-top:-107.65pt;width:612pt;height:786pt;z-index:-251656192;mso-position-horizontal-relative:margin;mso-position-vertical-relative:margin" o:allowincell="f">
          <v:imagedata r:id="rId1" o:title="Template 2nd she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6E1" w:rsidRDefault="00662B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4899734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Template 2nd shee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E1"/>
    <w:rsid w:val="000B46E1"/>
    <w:rsid w:val="003E71E4"/>
    <w:rsid w:val="00447A58"/>
    <w:rsid w:val="00647C64"/>
    <w:rsid w:val="00662B1F"/>
    <w:rsid w:val="009443F9"/>
    <w:rsid w:val="00C34E8F"/>
    <w:rsid w:val="00C7529A"/>
    <w:rsid w:val="00DE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B08E1EF-A1F7-46DA-9B76-45AD9011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6E1"/>
  </w:style>
  <w:style w:type="paragraph" w:styleId="Footer">
    <w:name w:val="footer"/>
    <w:basedOn w:val="Normal"/>
    <w:link w:val="FooterChar"/>
    <w:uiPriority w:val="99"/>
    <w:unhideWhenUsed/>
    <w:rsid w:val="000B4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B3079E9E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Larae Cirignano</dc:creator>
  <cp:keywords/>
  <dc:description/>
  <cp:lastModifiedBy>Heidi Joyce</cp:lastModifiedBy>
  <cp:revision>2</cp:revision>
  <dcterms:created xsi:type="dcterms:W3CDTF">2020-04-20T13:45:00Z</dcterms:created>
  <dcterms:modified xsi:type="dcterms:W3CDTF">2020-04-20T13:45:00Z</dcterms:modified>
</cp:coreProperties>
</file>